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56FF02" w14:textId="77777777" w:rsidR="00D07CD9" w:rsidRDefault="00E846A2" w:rsidP="00E846A2">
      <w:pPr>
        <w:jc w:val="center"/>
        <w:rPr>
          <w:rFonts w:ascii="Times New Roman" w:hAnsi="Times New Roman" w:cs="Times New Roman"/>
          <w:sz w:val="28"/>
          <w:szCs w:val="28"/>
          <w:u w:val="single"/>
        </w:rPr>
      </w:pPr>
      <w:r w:rsidRPr="00E846A2">
        <w:rPr>
          <w:rFonts w:ascii="Times New Roman" w:hAnsi="Times New Roman" w:cs="Times New Roman"/>
          <w:sz w:val="28"/>
          <w:szCs w:val="28"/>
          <w:u w:val="single"/>
        </w:rPr>
        <w:t>UCI MIND Repository Brain Removal Protocol</w:t>
      </w:r>
    </w:p>
    <w:p w14:paraId="3BCE21DF" w14:textId="3836D9F2" w:rsidR="003F21DE" w:rsidRPr="003F21DE" w:rsidRDefault="00EB7344" w:rsidP="00E846A2">
      <w:pPr>
        <w:rPr>
          <w:rFonts w:ascii="Times New Roman" w:hAnsi="Times New Roman" w:cs="Times New Roman"/>
          <w:sz w:val="24"/>
          <w:szCs w:val="24"/>
        </w:rPr>
      </w:pPr>
      <w:r>
        <w:rPr>
          <w:rFonts w:ascii="Times New Roman" w:hAnsi="Times New Roman" w:cs="Times New Roman"/>
          <w:sz w:val="24"/>
          <w:szCs w:val="24"/>
        </w:rPr>
        <w:t xml:space="preserve">Universal precautions should be </w:t>
      </w:r>
      <w:r w:rsidR="00AC2A51">
        <w:rPr>
          <w:rFonts w:ascii="Times New Roman" w:hAnsi="Times New Roman" w:cs="Times New Roman"/>
          <w:sz w:val="24"/>
          <w:szCs w:val="24"/>
        </w:rPr>
        <w:t>followed,</w:t>
      </w:r>
      <w:r>
        <w:rPr>
          <w:rFonts w:ascii="Times New Roman" w:hAnsi="Times New Roman" w:cs="Times New Roman"/>
          <w:sz w:val="24"/>
          <w:szCs w:val="24"/>
        </w:rPr>
        <w:t xml:space="preserve"> and p</w:t>
      </w:r>
      <w:r w:rsidRPr="00EB7344">
        <w:rPr>
          <w:rFonts w:ascii="Times New Roman" w:hAnsi="Times New Roman" w:cs="Times New Roman"/>
          <w:sz w:val="24"/>
          <w:szCs w:val="24"/>
        </w:rPr>
        <w:t xml:space="preserve">roper personal protective equipment (PPE) should be </w:t>
      </w:r>
      <w:r w:rsidR="003F21DE" w:rsidRPr="00EB7344">
        <w:rPr>
          <w:rFonts w:ascii="Times New Roman" w:hAnsi="Times New Roman" w:cs="Times New Roman"/>
          <w:sz w:val="24"/>
          <w:szCs w:val="24"/>
        </w:rPr>
        <w:t>always worn</w:t>
      </w:r>
      <w:r>
        <w:rPr>
          <w:rFonts w:ascii="Times New Roman" w:hAnsi="Times New Roman" w:cs="Times New Roman"/>
          <w:sz w:val="24"/>
          <w:szCs w:val="24"/>
        </w:rPr>
        <w:t xml:space="preserve"> </w:t>
      </w:r>
      <w:r w:rsidRPr="00EB7344">
        <w:rPr>
          <w:rFonts w:ascii="Times New Roman" w:hAnsi="Times New Roman" w:cs="Times New Roman"/>
          <w:sz w:val="24"/>
          <w:szCs w:val="24"/>
        </w:rPr>
        <w:t xml:space="preserve">when </w:t>
      </w:r>
      <w:r>
        <w:rPr>
          <w:rFonts w:ascii="Times New Roman" w:hAnsi="Times New Roman" w:cs="Times New Roman"/>
          <w:sz w:val="24"/>
          <w:szCs w:val="24"/>
        </w:rPr>
        <w:t xml:space="preserve">handling the decedent, including a medical grade gown, shoe covers, N-95 or other face mask, gloves, face shield, and hair cap. </w:t>
      </w:r>
    </w:p>
    <w:p w14:paraId="62671C27" w14:textId="77777777" w:rsidR="00E846A2" w:rsidRPr="003F21DE" w:rsidRDefault="003F4EBD" w:rsidP="00E846A2">
      <w:pPr>
        <w:rPr>
          <w:rFonts w:ascii="Times New Roman" w:hAnsi="Times New Roman" w:cs="Times New Roman"/>
          <w:sz w:val="28"/>
          <w:szCs w:val="28"/>
          <w:u w:val="single"/>
        </w:rPr>
      </w:pPr>
      <w:r w:rsidRPr="003F21DE">
        <w:rPr>
          <w:rFonts w:ascii="Times New Roman" w:hAnsi="Times New Roman" w:cs="Times New Roman"/>
          <w:sz w:val="28"/>
          <w:szCs w:val="28"/>
          <w:u w:val="single"/>
        </w:rPr>
        <w:t>Supplies:</w:t>
      </w:r>
    </w:p>
    <w:p w14:paraId="28AFF2EA" w14:textId="72027C0C" w:rsidR="00E846A2" w:rsidRPr="00964A79" w:rsidRDefault="007C4502" w:rsidP="00E846A2">
      <w:pPr>
        <w:rPr>
          <w:rFonts w:ascii="Times New Roman" w:hAnsi="Times New Roman" w:cs="Times New Roman"/>
          <w:sz w:val="26"/>
          <w:szCs w:val="26"/>
        </w:rPr>
      </w:pPr>
      <w:r>
        <w:rPr>
          <w:rFonts w:ascii="Times New Roman" w:hAnsi="Times New Roman" w:cs="Times New Roman"/>
          <w:sz w:val="26"/>
          <w:szCs w:val="26"/>
        </w:rPr>
        <w:t xml:space="preserve">1 x electric autopsy </w:t>
      </w:r>
      <w:r w:rsidR="003F4EBD" w:rsidRPr="00964A79">
        <w:rPr>
          <w:rFonts w:ascii="Times New Roman" w:hAnsi="Times New Roman" w:cs="Times New Roman"/>
          <w:sz w:val="26"/>
          <w:szCs w:val="26"/>
        </w:rPr>
        <w:t>saw</w:t>
      </w:r>
      <w:r>
        <w:rPr>
          <w:rFonts w:ascii="Times New Roman" w:hAnsi="Times New Roman" w:cs="Times New Roman"/>
          <w:sz w:val="26"/>
          <w:szCs w:val="26"/>
        </w:rPr>
        <w:t xml:space="preserve"> and </w:t>
      </w:r>
      <w:r w:rsidR="002F22BC">
        <w:rPr>
          <w:rFonts w:ascii="Times New Roman" w:hAnsi="Times New Roman" w:cs="Times New Roman"/>
          <w:sz w:val="26"/>
          <w:szCs w:val="26"/>
        </w:rPr>
        <w:t>blade</w:t>
      </w:r>
      <w:r w:rsidR="002F22BC">
        <w:rPr>
          <w:rFonts w:ascii="Times New Roman" w:hAnsi="Times New Roman" w:cs="Times New Roman"/>
          <w:sz w:val="26"/>
          <w:szCs w:val="26"/>
        </w:rPr>
        <w:tab/>
      </w:r>
      <w:r w:rsidR="002F22BC">
        <w:rPr>
          <w:rFonts w:ascii="Times New Roman" w:hAnsi="Times New Roman" w:cs="Times New Roman"/>
          <w:sz w:val="26"/>
          <w:szCs w:val="26"/>
        </w:rPr>
        <w:tab/>
      </w:r>
      <w:r w:rsidR="002F22BC">
        <w:rPr>
          <w:rFonts w:ascii="Times New Roman" w:hAnsi="Times New Roman" w:cs="Times New Roman"/>
          <w:sz w:val="26"/>
          <w:szCs w:val="26"/>
        </w:rPr>
        <w:tab/>
      </w:r>
      <w:r w:rsidR="00566546">
        <w:rPr>
          <w:rFonts w:ascii="Times New Roman" w:hAnsi="Times New Roman" w:cs="Times New Roman"/>
          <w:sz w:val="26"/>
          <w:szCs w:val="26"/>
        </w:rPr>
        <w:t>1 x tissue forceps with teeth</w:t>
      </w:r>
    </w:p>
    <w:p w14:paraId="0106C052" w14:textId="5FE505DD" w:rsidR="003F4EBD" w:rsidRPr="00964A79" w:rsidRDefault="003F4EBD" w:rsidP="00E846A2">
      <w:pPr>
        <w:rPr>
          <w:rFonts w:ascii="Times New Roman" w:hAnsi="Times New Roman" w:cs="Times New Roman"/>
          <w:sz w:val="26"/>
          <w:szCs w:val="26"/>
        </w:rPr>
      </w:pPr>
      <w:r w:rsidRPr="00964A79">
        <w:rPr>
          <w:rFonts w:ascii="Times New Roman" w:hAnsi="Times New Roman" w:cs="Times New Roman"/>
          <w:sz w:val="26"/>
          <w:szCs w:val="26"/>
        </w:rPr>
        <w:t>1 x scalpel</w:t>
      </w:r>
      <w:r w:rsidR="0023490E" w:rsidRPr="00964A79">
        <w:rPr>
          <w:rFonts w:ascii="Times New Roman" w:hAnsi="Times New Roman" w:cs="Times New Roman"/>
          <w:sz w:val="26"/>
          <w:szCs w:val="26"/>
        </w:rPr>
        <w:t xml:space="preserve"> handle and sterile 22 blade</w:t>
      </w:r>
      <w:r w:rsidR="0023490E" w:rsidRPr="00964A79">
        <w:rPr>
          <w:rFonts w:ascii="Times New Roman" w:hAnsi="Times New Roman" w:cs="Times New Roman"/>
          <w:sz w:val="26"/>
          <w:szCs w:val="26"/>
        </w:rPr>
        <w:tab/>
      </w:r>
      <w:r w:rsidR="0023490E" w:rsidRPr="00964A79">
        <w:rPr>
          <w:rFonts w:ascii="Times New Roman" w:hAnsi="Times New Roman" w:cs="Times New Roman"/>
          <w:sz w:val="26"/>
          <w:szCs w:val="26"/>
        </w:rPr>
        <w:tab/>
      </w:r>
      <w:r w:rsidR="00566546">
        <w:rPr>
          <w:rFonts w:ascii="Times New Roman" w:hAnsi="Times New Roman" w:cs="Times New Roman"/>
          <w:sz w:val="26"/>
          <w:szCs w:val="26"/>
        </w:rPr>
        <w:t>1 x head block</w:t>
      </w:r>
    </w:p>
    <w:p w14:paraId="7B0CBDF0" w14:textId="177C43C1" w:rsidR="003F4EBD" w:rsidRPr="00964A79" w:rsidRDefault="003F4EBD" w:rsidP="00E846A2">
      <w:pPr>
        <w:rPr>
          <w:rFonts w:ascii="Times New Roman" w:hAnsi="Times New Roman" w:cs="Times New Roman"/>
          <w:sz w:val="26"/>
          <w:szCs w:val="26"/>
        </w:rPr>
      </w:pPr>
      <w:r w:rsidRPr="00964A79">
        <w:rPr>
          <w:rFonts w:ascii="Times New Roman" w:hAnsi="Times New Roman" w:cs="Times New Roman"/>
          <w:sz w:val="26"/>
          <w:szCs w:val="26"/>
        </w:rPr>
        <w:t>1 x specimen bucket</w:t>
      </w:r>
      <w:r w:rsidR="00731FD9" w:rsidRPr="00964A79">
        <w:rPr>
          <w:rFonts w:ascii="Times New Roman" w:hAnsi="Times New Roman" w:cs="Times New Roman"/>
          <w:sz w:val="26"/>
          <w:szCs w:val="26"/>
        </w:rPr>
        <w:tab/>
      </w:r>
      <w:r w:rsidR="00964A79">
        <w:rPr>
          <w:rFonts w:ascii="Times New Roman" w:hAnsi="Times New Roman" w:cs="Times New Roman"/>
          <w:sz w:val="26"/>
          <w:szCs w:val="26"/>
        </w:rPr>
        <w:t>(172oz)</w:t>
      </w:r>
      <w:r w:rsidR="00731FD9" w:rsidRPr="00964A79">
        <w:rPr>
          <w:rFonts w:ascii="Times New Roman" w:hAnsi="Times New Roman" w:cs="Times New Roman"/>
          <w:sz w:val="26"/>
          <w:szCs w:val="26"/>
        </w:rPr>
        <w:tab/>
      </w:r>
      <w:r w:rsidR="00731FD9" w:rsidRPr="00964A79">
        <w:rPr>
          <w:rFonts w:ascii="Times New Roman" w:hAnsi="Times New Roman" w:cs="Times New Roman"/>
          <w:sz w:val="26"/>
          <w:szCs w:val="26"/>
        </w:rPr>
        <w:tab/>
      </w:r>
      <w:r w:rsidR="00731FD9" w:rsidRPr="00964A79">
        <w:rPr>
          <w:rFonts w:ascii="Times New Roman" w:hAnsi="Times New Roman" w:cs="Times New Roman"/>
          <w:sz w:val="26"/>
          <w:szCs w:val="26"/>
        </w:rPr>
        <w:tab/>
      </w:r>
      <w:r w:rsidR="007C4502">
        <w:rPr>
          <w:rFonts w:ascii="Times New Roman" w:hAnsi="Times New Roman" w:cs="Times New Roman"/>
          <w:sz w:val="26"/>
          <w:szCs w:val="26"/>
        </w:rPr>
        <w:t xml:space="preserve">1 x </w:t>
      </w:r>
      <w:r w:rsidR="002F22BC">
        <w:rPr>
          <w:rFonts w:ascii="Times New Roman" w:hAnsi="Times New Roman" w:cs="Times New Roman"/>
          <w:sz w:val="26"/>
          <w:szCs w:val="26"/>
        </w:rPr>
        <w:t>s</w:t>
      </w:r>
      <w:r w:rsidR="00731FD9" w:rsidRPr="00964A79">
        <w:rPr>
          <w:rFonts w:ascii="Times New Roman" w:hAnsi="Times New Roman" w:cs="Times New Roman"/>
          <w:sz w:val="26"/>
          <w:szCs w:val="26"/>
        </w:rPr>
        <w:t xml:space="preserve">pool of </w:t>
      </w:r>
      <w:r w:rsidR="00EE3618">
        <w:rPr>
          <w:rFonts w:ascii="Times New Roman" w:hAnsi="Times New Roman" w:cs="Times New Roman"/>
          <w:sz w:val="26"/>
          <w:szCs w:val="26"/>
        </w:rPr>
        <w:t>p</w:t>
      </w:r>
      <w:r w:rsidR="00731FD9" w:rsidRPr="00964A79">
        <w:rPr>
          <w:rFonts w:ascii="Times New Roman" w:hAnsi="Times New Roman" w:cs="Times New Roman"/>
          <w:sz w:val="26"/>
          <w:szCs w:val="26"/>
        </w:rPr>
        <w:t xml:space="preserve">ostmortem </w:t>
      </w:r>
      <w:r w:rsidR="00EE3618">
        <w:rPr>
          <w:rFonts w:ascii="Times New Roman" w:hAnsi="Times New Roman" w:cs="Times New Roman"/>
          <w:sz w:val="26"/>
          <w:szCs w:val="26"/>
        </w:rPr>
        <w:t>t</w:t>
      </w:r>
      <w:r w:rsidR="00731FD9" w:rsidRPr="00964A79">
        <w:rPr>
          <w:rFonts w:ascii="Times New Roman" w:hAnsi="Times New Roman" w:cs="Times New Roman"/>
          <w:sz w:val="26"/>
          <w:szCs w:val="26"/>
        </w:rPr>
        <w:t>hread</w:t>
      </w:r>
    </w:p>
    <w:p w14:paraId="32DF8A37" w14:textId="2955B0B3" w:rsidR="00964A79" w:rsidRPr="00964A79" w:rsidRDefault="00964A79" w:rsidP="00E846A2">
      <w:pPr>
        <w:rPr>
          <w:rFonts w:ascii="Times New Roman" w:hAnsi="Times New Roman" w:cs="Times New Roman"/>
          <w:sz w:val="26"/>
          <w:szCs w:val="26"/>
        </w:rPr>
      </w:pPr>
      <w:r w:rsidRPr="00964A79">
        <w:rPr>
          <w:rFonts w:ascii="Times New Roman" w:hAnsi="Times New Roman" w:cs="Times New Roman"/>
          <w:sz w:val="26"/>
          <w:szCs w:val="26"/>
        </w:rPr>
        <w:tab/>
        <w:t>(</w:t>
      </w:r>
      <w:proofErr w:type="spellStart"/>
      <w:r>
        <w:rPr>
          <w:rFonts w:ascii="Times New Roman" w:hAnsi="Times New Roman" w:cs="Times New Roman"/>
          <w:sz w:val="26"/>
          <w:szCs w:val="26"/>
        </w:rPr>
        <w:t>FisherSci</w:t>
      </w:r>
      <w:proofErr w:type="spellEnd"/>
      <w:r>
        <w:rPr>
          <w:rFonts w:ascii="Times New Roman" w:hAnsi="Times New Roman" w:cs="Times New Roman"/>
          <w:sz w:val="26"/>
          <w:szCs w:val="26"/>
        </w:rPr>
        <w:t xml:space="preserve"> Catalog: 14-955-121A)</w:t>
      </w:r>
      <w:r>
        <w:rPr>
          <w:rFonts w:ascii="Times New Roman" w:hAnsi="Times New Roman" w:cs="Times New Roman"/>
          <w:sz w:val="26"/>
          <w:szCs w:val="26"/>
        </w:rPr>
        <w:tab/>
      </w:r>
      <w:r w:rsidR="00963577">
        <w:rPr>
          <w:rFonts w:ascii="Times New Roman" w:hAnsi="Times New Roman" w:cs="Times New Roman"/>
          <w:sz w:val="26"/>
          <w:szCs w:val="26"/>
        </w:rPr>
        <w:t xml:space="preserve"> </w:t>
      </w:r>
      <w:r w:rsidR="00963577">
        <w:rPr>
          <w:rFonts w:ascii="Times New Roman" w:hAnsi="Times New Roman" w:cs="Times New Roman"/>
          <w:sz w:val="26"/>
          <w:szCs w:val="26"/>
        </w:rPr>
        <w:tab/>
      </w:r>
      <w:r w:rsidR="007C4502">
        <w:rPr>
          <w:rFonts w:ascii="Times New Roman" w:hAnsi="Times New Roman" w:cs="Times New Roman"/>
          <w:sz w:val="26"/>
          <w:szCs w:val="26"/>
        </w:rPr>
        <w:t xml:space="preserve">1 x </w:t>
      </w:r>
      <w:r w:rsidR="00566546">
        <w:rPr>
          <w:rFonts w:ascii="Times New Roman" w:hAnsi="Times New Roman" w:cs="Times New Roman"/>
          <w:sz w:val="26"/>
          <w:szCs w:val="26"/>
        </w:rPr>
        <w:t>d</w:t>
      </w:r>
      <w:r w:rsidR="007C4502">
        <w:rPr>
          <w:rFonts w:ascii="Times New Roman" w:hAnsi="Times New Roman" w:cs="Times New Roman"/>
          <w:sz w:val="26"/>
          <w:szCs w:val="26"/>
        </w:rPr>
        <w:t>ouble</w:t>
      </w:r>
      <w:r w:rsidRPr="00964A79">
        <w:rPr>
          <w:rFonts w:ascii="Times New Roman" w:hAnsi="Times New Roman" w:cs="Times New Roman"/>
          <w:sz w:val="26"/>
          <w:szCs w:val="26"/>
        </w:rPr>
        <w:t xml:space="preserve"> </w:t>
      </w:r>
      <w:r w:rsidR="00566546">
        <w:rPr>
          <w:rFonts w:ascii="Times New Roman" w:hAnsi="Times New Roman" w:cs="Times New Roman"/>
          <w:sz w:val="26"/>
          <w:szCs w:val="26"/>
        </w:rPr>
        <w:t>c</w:t>
      </w:r>
      <w:r w:rsidRPr="00964A79">
        <w:rPr>
          <w:rFonts w:ascii="Times New Roman" w:hAnsi="Times New Roman" w:cs="Times New Roman"/>
          <w:sz w:val="26"/>
          <w:szCs w:val="26"/>
        </w:rPr>
        <w:t>urve</w:t>
      </w:r>
      <w:r w:rsidR="007C4502">
        <w:rPr>
          <w:rFonts w:ascii="Times New Roman" w:hAnsi="Times New Roman" w:cs="Times New Roman"/>
          <w:sz w:val="26"/>
          <w:szCs w:val="26"/>
        </w:rPr>
        <w:t xml:space="preserve">d </w:t>
      </w:r>
      <w:r w:rsidR="00566546">
        <w:rPr>
          <w:rFonts w:ascii="Times New Roman" w:hAnsi="Times New Roman" w:cs="Times New Roman"/>
          <w:sz w:val="26"/>
          <w:szCs w:val="26"/>
        </w:rPr>
        <w:t>p</w:t>
      </w:r>
      <w:r w:rsidR="007C4502">
        <w:rPr>
          <w:rFonts w:ascii="Times New Roman" w:hAnsi="Times New Roman" w:cs="Times New Roman"/>
          <w:sz w:val="26"/>
          <w:szCs w:val="26"/>
        </w:rPr>
        <w:t xml:space="preserve">ostmortem </w:t>
      </w:r>
      <w:r w:rsidR="00566546">
        <w:rPr>
          <w:rFonts w:ascii="Times New Roman" w:hAnsi="Times New Roman" w:cs="Times New Roman"/>
          <w:sz w:val="26"/>
          <w:szCs w:val="26"/>
        </w:rPr>
        <w:t>n</w:t>
      </w:r>
      <w:r w:rsidR="007C4502">
        <w:rPr>
          <w:rFonts w:ascii="Times New Roman" w:hAnsi="Times New Roman" w:cs="Times New Roman"/>
          <w:sz w:val="26"/>
          <w:szCs w:val="26"/>
        </w:rPr>
        <w:t>eedle</w:t>
      </w:r>
    </w:p>
    <w:p w14:paraId="2001FC0E" w14:textId="35BDEF75" w:rsidR="00566546" w:rsidRDefault="00731FD9" w:rsidP="00E846A2">
      <w:pPr>
        <w:rPr>
          <w:rFonts w:ascii="Times New Roman" w:hAnsi="Times New Roman" w:cs="Times New Roman"/>
          <w:sz w:val="26"/>
          <w:szCs w:val="26"/>
        </w:rPr>
      </w:pPr>
      <w:r w:rsidRPr="00964A79">
        <w:rPr>
          <w:rFonts w:ascii="Times New Roman" w:hAnsi="Times New Roman" w:cs="Times New Roman"/>
          <w:sz w:val="26"/>
          <w:szCs w:val="26"/>
        </w:rPr>
        <w:t xml:space="preserve">1 x </w:t>
      </w:r>
      <w:r w:rsidR="007A4214" w:rsidRPr="00964A79">
        <w:rPr>
          <w:rFonts w:ascii="Times New Roman" w:hAnsi="Times New Roman" w:cs="Times New Roman"/>
          <w:sz w:val="26"/>
          <w:szCs w:val="26"/>
        </w:rPr>
        <w:t xml:space="preserve">surgical </w:t>
      </w:r>
      <w:r w:rsidRPr="00964A79">
        <w:rPr>
          <w:rFonts w:ascii="Times New Roman" w:hAnsi="Times New Roman" w:cs="Times New Roman"/>
          <w:sz w:val="26"/>
          <w:szCs w:val="26"/>
        </w:rPr>
        <w:t>scissors</w:t>
      </w:r>
      <w:r w:rsidRPr="00964A79">
        <w:rPr>
          <w:rFonts w:ascii="Times New Roman" w:hAnsi="Times New Roman" w:cs="Times New Roman"/>
          <w:sz w:val="26"/>
          <w:szCs w:val="26"/>
        </w:rPr>
        <w:tab/>
      </w:r>
      <w:r w:rsidRPr="00964A79">
        <w:rPr>
          <w:rFonts w:ascii="Times New Roman" w:hAnsi="Times New Roman" w:cs="Times New Roman"/>
          <w:sz w:val="26"/>
          <w:szCs w:val="26"/>
        </w:rPr>
        <w:tab/>
      </w:r>
      <w:r w:rsidR="00963577">
        <w:rPr>
          <w:rFonts w:ascii="Times New Roman" w:hAnsi="Times New Roman" w:cs="Times New Roman"/>
          <w:sz w:val="26"/>
          <w:szCs w:val="26"/>
        </w:rPr>
        <w:tab/>
      </w:r>
      <w:r w:rsidR="00963577">
        <w:rPr>
          <w:rFonts w:ascii="Times New Roman" w:hAnsi="Times New Roman" w:cs="Times New Roman"/>
          <w:sz w:val="26"/>
          <w:szCs w:val="26"/>
        </w:rPr>
        <w:tab/>
      </w:r>
      <w:r w:rsidR="00963577">
        <w:rPr>
          <w:rFonts w:ascii="Times New Roman" w:hAnsi="Times New Roman" w:cs="Times New Roman"/>
          <w:sz w:val="26"/>
          <w:szCs w:val="26"/>
        </w:rPr>
        <w:tab/>
      </w:r>
      <w:r w:rsidR="00566546">
        <w:rPr>
          <w:rFonts w:ascii="Times New Roman" w:hAnsi="Times New Roman" w:cs="Times New Roman"/>
          <w:sz w:val="26"/>
          <w:szCs w:val="26"/>
        </w:rPr>
        <w:t>4</w:t>
      </w:r>
      <w:r w:rsidR="00566546" w:rsidRPr="00964A79">
        <w:rPr>
          <w:rFonts w:ascii="Times New Roman" w:hAnsi="Times New Roman" w:cs="Times New Roman"/>
          <w:sz w:val="26"/>
          <w:szCs w:val="26"/>
        </w:rPr>
        <w:t xml:space="preserve">L of </w:t>
      </w:r>
      <w:r w:rsidR="00566546">
        <w:rPr>
          <w:rFonts w:ascii="Times New Roman" w:hAnsi="Times New Roman" w:cs="Times New Roman"/>
          <w:sz w:val="26"/>
          <w:szCs w:val="26"/>
        </w:rPr>
        <w:t>10% f</w:t>
      </w:r>
      <w:r w:rsidR="00566546" w:rsidRPr="00964A79">
        <w:rPr>
          <w:rFonts w:ascii="Times New Roman" w:hAnsi="Times New Roman" w:cs="Times New Roman"/>
          <w:sz w:val="26"/>
          <w:szCs w:val="26"/>
        </w:rPr>
        <w:t>ormalin</w:t>
      </w:r>
    </w:p>
    <w:p w14:paraId="127A9BE2" w14:textId="4C97DEAD" w:rsidR="00C359C5" w:rsidRDefault="00566546" w:rsidP="00964A79">
      <w:pPr>
        <w:rPr>
          <w:rFonts w:ascii="Times New Roman" w:hAnsi="Times New Roman" w:cs="Times New Roman"/>
          <w:sz w:val="26"/>
          <w:szCs w:val="26"/>
        </w:rPr>
      </w:pPr>
      <w:r w:rsidRPr="00964A79">
        <w:rPr>
          <w:rFonts w:ascii="Times New Roman" w:hAnsi="Times New Roman" w:cs="Times New Roman"/>
          <w:sz w:val="26"/>
          <w:szCs w:val="26"/>
        </w:rPr>
        <w:t>2 x large red biohazard bag</w:t>
      </w:r>
      <w:r w:rsidR="00EE6B1E">
        <w:rPr>
          <w:rFonts w:ascii="Times New Roman" w:hAnsi="Times New Roman" w:cs="Times New Roman"/>
          <w:sz w:val="26"/>
          <w:szCs w:val="26"/>
        </w:rPr>
        <w:t>s</w:t>
      </w:r>
      <w:r w:rsidR="00963577">
        <w:rPr>
          <w:rFonts w:ascii="Times New Roman" w:hAnsi="Times New Roman" w:cs="Times New Roman"/>
          <w:sz w:val="26"/>
          <w:szCs w:val="26"/>
        </w:rPr>
        <w:tab/>
      </w:r>
      <w:r w:rsidR="00963577">
        <w:rPr>
          <w:rFonts w:ascii="Times New Roman" w:hAnsi="Times New Roman" w:cs="Times New Roman"/>
          <w:sz w:val="26"/>
          <w:szCs w:val="26"/>
        </w:rPr>
        <w:tab/>
      </w:r>
      <w:r w:rsidR="00963577">
        <w:rPr>
          <w:rFonts w:ascii="Times New Roman" w:hAnsi="Times New Roman" w:cs="Times New Roman"/>
          <w:sz w:val="26"/>
          <w:szCs w:val="26"/>
        </w:rPr>
        <w:tab/>
      </w:r>
      <w:r>
        <w:rPr>
          <w:rFonts w:ascii="Times New Roman" w:hAnsi="Times New Roman" w:cs="Times New Roman"/>
          <w:sz w:val="26"/>
          <w:szCs w:val="26"/>
        </w:rPr>
        <w:t>2L 4% p</w:t>
      </w:r>
      <w:r w:rsidRPr="00964A79">
        <w:rPr>
          <w:rFonts w:ascii="Times New Roman" w:hAnsi="Times New Roman" w:cs="Times New Roman"/>
          <w:sz w:val="26"/>
          <w:szCs w:val="26"/>
        </w:rPr>
        <w:t xml:space="preserve">araformaldehyde </w:t>
      </w:r>
    </w:p>
    <w:p w14:paraId="041E0ACF" w14:textId="2942C559" w:rsidR="00E846A2" w:rsidRDefault="00C359C5" w:rsidP="00964A79">
      <w:pPr>
        <w:rPr>
          <w:rFonts w:ascii="Times New Roman" w:hAnsi="Times New Roman" w:cs="Times New Roman"/>
          <w:sz w:val="26"/>
          <w:szCs w:val="26"/>
        </w:rPr>
      </w:pPr>
      <w:r>
        <w:rPr>
          <w:rFonts w:ascii="Times New Roman" w:hAnsi="Times New Roman" w:cs="Times New Roman"/>
          <w:sz w:val="26"/>
          <w:szCs w:val="26"/>
        </w:rPr>
        <w:t>1 x skull breaker T-handle</w:t>
      </w:r>
      <w:r w:rsidR="0023490E" w:rsidRPr="00964A79">
        <w:rPr>
          <w:rFonts w:ascii="Times New Roman" w:hAnsi="Times New Roman" w:cs="Times New Roman"/>
          <w:sz w:val="26"/>
          <w:szCs w:val="26"/>
        </w:rPr>
        <w:tab/>
      </w:r>
      <w:r w:rsidR="00566546">
        <w:rPr>
          <w:rFonts w:ascii="Times New Roman" w:hAnsi="Times New Roman" w:cs="Times New Roman"/>
          <w:sz w:val="26"/>
          <w:szCs w:val="26"/>
        </w:rPr>
        <w:tab/>
      </w:r>
    </w:p>
    <w:p w14:paraId="0723E442" w14:textId="77777777" w:rsidR="00566546" w:rsidRPr="00566546" w:rsidRDefault="00566546" w:rsidP="00964A79">
      <w:pPr>
        <w:rPr>
          <w:rFonts w:ascii="Times New Roman" w:hAnsi="Times New Roman" w:cs="Times New Roman"/>
          <w:sz w:val="26"/>
          <w:szCs w:val="26"/>
        </w:rPr>
      </w:pPr>
    </w:p>
    <w:p w14:paraId="0F916638" w14:textId="77777777" w:rsidR="005A41A0" w:rsidRPr="005A41A0" w:rsidRDefault="00C82E94" w:rsidP="00E846A2">
      <w:pPr>
        <w:pStyle w:val="ListParagraph"/>
        <w:numPr>
          <w:ilvl w:val="0"/>
          <w:numId w:val="1"/>
        </w:numPr>
        <w:rPr>
          <w:rFonts w:ascii="Times New Roman" w:hAnsi="Times New Roman" w:cs="Times New Roman"/>
          <w:sz w:val="24"/>
          <w:szCs w:val="24"/>
          <w:u w:val="single"/>
        </w:rPr>
      </w:pPr>
      <w:r>
        <w:rPr>
          <w:rFonts w:ascii="Times New Roman" w:hAnsi="Times New Roman" w:cs="Times New Roman"/>
          <w:sz w:val="24"/>
          <w:szCs w:val="24"/>
        </w:rPr>
        <w:t xml:space="preserve">Position the decedent with the head towards the end of the table the diener will be positioned for the procedure. </w:t>
      </w:r>
    </w:p>
    <w:p w14:paraId="580B1C9A" w14:textId="77777777" w:rsidR="005A41A0" w:rsidRPr="005A41A0" w:rsidRDefault="005A41A0" w:rsidP="005A41A0">
      <w:pPr>
        <w:pStyle w:val="ListParagraph"/>
        <w:rPr>
          <w:rFonts w:ascii="Times New Roman" w:hAnsi="Times New Roman" w:cs="Times New Roman"/>
          <w:sz w:val="24"/>
          <w:szCs w:val="24"/>
          <w:u w:val="single"/>
        </w:rPr>
      </w:pPr>
    </w:p>
    <w:p w14:paraId="3D552ADE" w14:textId="3F8FDF08" w:rsidR="005A41A0" w:rsidRPr="005A41A0" w:rsidRDefault="003F21DE" w:rsidP="00E846A2">
      <w:pPr>
        <w:pStyle w:val="ListParagraph"/>
        <w:numPr>
          <w:ilvl w:val="0"/>
          <w:numId w:val="1"/>
        </w:numPr>
        <w:rPr>
          <w:rFonts w:ascii="Times New Roman" w:hAnsi="Times New Roman" w:cs="Times New Roman"/>
          <w:sz w:val="24"/>
          <w:szCs w:val="24"/>
          <w:u w:val="single"/>
        </w:rPr>
      </w:pPr>
      <w:r>
        <w:rPr>
          <w:rFonts w:ascii="Times New Roman" w:hAnsi="Times New Roman" w:cs="Times New Roman"/>
          <w:sz w:val="24"/>
          <w:szCs w:val="24"/>
        </w:rPr>
        <w:t>Open</w:t>
      </w:r>
      <w:r w:rsidR="005A41A0">
        <w:rPr>
          <w:rFonts w:ascii="Times New Roman" w:hAnsi="Times New Roman" w:cs="Times New Roman"/>
          <w:sz w:val="24"/>
          <w:szCs w:val="24"/>
        </w:rPr>
        <w:t xml:space="preserve"> </w:t>
      </w:r>
      <w:r w:rsidR="00EE3618">
        <w:rPr>
          <w:rFonts w:ascii="Times New Roman" w:hAnsi="Times New Roman" w:cs="Times New Roman"/>
          <w:sz w:val="24"/>
          <w:szCs w:val="24"/>
        </w:rPr>
        <w:t xml:space="preserve">one </w:t>
      </w:r>
      <w:r w:rsidR="005A41A0">
        <w:rPr>
          <w:rFonts w:ascii="Times New Roman" w:hAnsi="Times New Roman" w:cs="Times New Roman"/>
          <w:sz w:val="24"/>
          <w:szCs w:val="24"/>
        </w:rPr>
        <w:t>biohazard bag and cover the decedent with the bag up to their shoulders, in a manner that encapsulates the decedent</w:t>
      </w:r>
      <w:r w:rsidR="008D7B51">
        <w:rPr>
          <w:rFonts w:ascii="Times New Roman" w:hAnsi="Times New Roman" w:cs="Times New Roman"/>
          <w:sz w:val="24"/>
          <w:szCs w:val="24"/>
        </w:rPr>
        <w:t>.</w:t>
      </w:r>
      <w:r w:rsidR="005A41A0">
        <w:rPr>
          <w:rFonts w:ascii="Times New Roman" w:hAnsi="Times New Roman" w:cs="Times New Roman"/>
          <w:sz w:val="24"/>
          <w:szCs w:val="24"/>
        </w:rPr>
        <w:t xml:space="preserve"> </w:t>
      </w:r>
      <w:r w:rsidR="008D7B51">
        <w:rPr>
          <w:rFonts w:ascii="Times New Roman" w:hAnsi="Times New Roman" w:cs="Times New Roman"/>
          <w:sz w:val="24"/>
          <w:szCs w:val="24"/>
        </w:rPr>
        <w:t>Fold</w:t>
      </w:r>
      <w:r w:rsidR="005A41A0">
        <w:rPr>
          <w:rFonts w:ascii="Times New Roman" w:hAnsi="Times New Roman" w:cs="Times New Roman"/>
          <w:sz w:val="24"/>
          <w:szCs w:val="24"/>
        </w:rPr>
        <w:t xml:space="preserve"> over the top of the bag to expose the head for the cran</w:t>
      </w:r>
      <w:r w:rsidR="008D7B51">
        <w:rPr>
          <w:rFonts w:ascii="Times New Roman" w:hAnsi="Times New Roman" w:cs="Times New Roman"/>
          <w:sz w:val="24"/>
          <w:szCs w:val="24"/>
        </w:rPr>
        <w:t>iotomy (t</w:t>
      </w:r>
      <w:r w:rsidR="005A41A0">
        <w:rPr>
          <w:rFonts w:ascii="Times New Roman" w:hAnsi="Times New Roman" w:cs="Times New Roman"/>
          <w:sz w:val="24"/>
          <w:szCs w:val="24"/>
        </w:rPr>
        <w:t>his is to catch any blood, drainage, or other specimens that may expel from</w:t>
      </w:r>
      <w:r w:rsidR="008D7B51">
        <w:rPr>
          <w:rFonts w:ascii="Times New Roman" w:hAnsi="Times New Roman" w:cs="Times New Roman"/>
          <w:sz w:val="24"/>
          <w:szCs w:val="24"/>
        </w:rPr>
        <w:t xml:space="preserve"> the head during the procedure). </w:t>
      </w:r>
    </w:p>
    <w:p w14:paraId="075A6835" w14:textId="77777777" w:rsidR="005A41A0" w:rsidRPr="005A41A0" w:rsidRDefault="005A41A0" w:rsidP="005A41A0">
      <w:pPr>
        <w:pStyle w:val="ListParagraph"/>
        <w:rPr>
          <w:rFonts w:ascii="Times New Roman" w:hAnsi="Times New Roman" w:cs="Times New Roman"/>
          <w:sz w:val="24"/>
          <w:szCs w:val="24"/>
          <w:u w:val="single"/>
        </w:rPr>
      </w:pPr>
    </w:p>
    <w:p w14:paraId="325C7FC3" w14:textId="77777777" w:rsidR="00C82E94" w:rsidRPr="005A41A0" w:rsidRDefault="005A41A0" w:rsidP="00E846A2">
      <w:pPr>
        <w:pStyle w:val="ListParagraph"/>
        <w:numPr>
          <w:ilvl w:val="0"/>
          <w:numId w:val="1"/>
        </w:numPr>
        <w:rPr>
          <w:rFonts w:ascii="Times New Roman" w:hAnsi="Times New Roman" w:cs="Times New Roman"/>
          <w:sz w:val="24"/>
          <w:szCs w:val="24"/>
          <w:u w:val="single"/>
        </w:rPr>
      </w:pPr>
      <w:r>
        <w:rPr>
          <w:rFonts w:ascii="Times New Roman" w:hAnsi="Times New Roman" w:cs="Times New Roman"/>
          <w:sz w:val="24"/>
          <w:szCs w:val="24"/>
        </w:rPr>
        <w:t xml:space="preserve">Place head block under the decedent’s head in a stable position to ensure it does not move during the procedure. </w:t>
      </w:r>
    </w:p>
    <w:p w14:paraId="219E32C2" w14:textId="77777777" w:rsidR="005A41A0" w:rsidRPr="00C82E94" w:rsidRDefault="005A41A0" w:rsidP="005A41A0">
      <w:pPr>
        <w:pStyle w:val="ListParagraph"/>
        <w:rPr>
          <w:rFonts w:ascii="Times New Roman" w:hAnsi="Times New Roman" w:cs="Times New Roman"/>
          <w:sz w:val="24"/>
          <w:szCs w:val="24"/>
          <w:u w:val="single"/>
        </w:rPr>
      </w:pPr>
    </w:p>
    <w:p w14:paraId="4D0E0AED" w14:textId="6AE81E72" w:rsidR="00E846A2" w:rsidRPr="00C82E94" w:rsidRDefault="00E846A2" w:rsidP="00E846A2">
      <w:pPr>
        <w:pStyle w:val="ListParagraph"/>
        <w:numPr>
          <w:ilvl w:val="0"/>
          <w:numId w:val="1"/>
        </w:numPr>
        <w:rPr>
          <w:rFonts w:ascii="Times New Roman" w:hAnsi="Times New Roman" w:cs="Times New Roman"/>
          <w:sz w:val="24"/>
          <w:szCs w:val="24"/>
          <w:u w:val="single"/>
        </w:rPr>
      </w:pPr>
      <w:r w:rsidRPr="00C82E94">
        <w:rPr>
          <w:rFonts w:ascii="Times New Roman" w:hAnsi="Times New Roman" w:cs="Times New Roman"/>
          <w:sz w:val="24"/>
          <w:szCs w:val="24"/>
        </w:rPr>
        <w:t>Starting behind one ear, make an incision with your scalpel that extends from behind one ear to the other. It is usually best to curve the incision slightly anteriorly towards the top of the head to make the reflection of the scalp a little easier. Be careful not to extend the incision too far anteriorly or too far past the ear so that it does not interfere with the viewing process</w:t>
      </w:r>
      <w:r w:rsidR="00FC6E42">
        <w:rPr>
          <w:rFonts w:ascii="Times New Roman" w:hAnsi="Times New Roman" w:cs="Times New Roman"/>
          <w:sz w:val="24"/>
          <w:szCs w:val="24"/>
        </w:rPr>
        <w:t xml:space="preserve"> of the decedent</w:t>
      </w:r>
      <w:r w:rsidRPr="00C82E94">
        <w:rPr>
          <w:rFonts w:ascii="Times New Roman" w:hAnsi="Times New Roman" w:cs="Times New Roman"/>
          <w:sz w:val="24"/>
          <w:szCs w:val="24"/>
        </w:rPr>
        <w:t xml:space="preserve">. </w:t>
      </w:r>
    </w:p>
    <w:p w14:paraId="2EC606C2" w14:textId="77777777" w:rsidR="00E846A2" w:rsidRPr="00C82E94" w:rsidRDefault="00E846A2" w:rsidP="00E846A2">
      <w:pPr>
        <w:pStyle w:val="ListParagraph"/>
        <w:rPr>
          <w:rFonts w:ascii="Times New Roman" w:hAnsi="Times New Roman" w:cs="Times New Roman"/>
          <w:sz w:val="24"/>
          <w:szCs w:val="24"/>
          <w:u w:val="single"/>
        </w:rPr>
      </w:pPr>
    </w:p>
    <w:p w14:paraId="1456545D" w14:textId="1E983C2E" w:rsidR="007C4502" w:rsidRPr="00EE6B1E" w:rsidRDefault="00E846A2" w:rsidP="00EE6B1E">
      <w:pPr>
        <w:pStyle w:val="ListParagraph"/>
        <w:numPr>
          <w:ilvl w:val="0"/>
          <w:numId w:val="1"/>
        </w:numPr>
        <w:rPr>
          <w:rFonts w:ascii="Times New Roman" w:hAnsi="Times New Roman" w:cs="Times New Roman"/>
          <w:sz w:val="24"/>
          <w:szCs w:val="24"/>
          <w:u w:val="single"/>
        </w:rPr>
      </w:pPr>
      <w:r w:rsidRPr="00C82E94">
        <w:rPr>
          <w:rFonts w:ascii="Times New Roman" w:hAnsi="Times New Roman" w:cs="Times New Roman"/>
          <w:sz w:val="24"/>
          <w:szCs w:val="24"/>
        </w:rPr>
        <w:t>Using your hand and a scalpel</w:t>
      </w:r>
      <w:r w:rsidR="0023490E">
        <w:rPr>
          <w:rFonts w:ascii="Times New Roman" w:hAnsi="Times New Roman" w:cs="Times New Roman"/>
          <w:sz w:val="24"/>
          <w:szCs w:val="24"/>
        </w:rPr>
        <w:t>,</w:t>
      </w:r>
      <w:r w:rsidRPr="00C82E94">
        <w:rPr>
          <w:rFonts w:ascii="Times New Roman" w:hAnsi="Times New Roman" w:cs="Times New Roman"/>
          <w:sz w:val="24"/>
          <w:szCs w:val="24"/>
        </w:rPr>
        <w:t xml:space="preserve"> carefully separate the scalp from the skull</w:t>
      </w:r>
      <w:r w:rsidR="003F21DE">
        <w:rPr>
          <w:rFonts w:ascii="Times New Roman" w:hAnsi="Times New Roman" w:cs="Times New Roman"/>
          <w:sz w:val="24"/>
          <w:szCs w:val="24"/>
        </w:rPr>
        <w:t xml:space="preserve">. </w:t>
      </w:r>
      <w:r w:rsidRPr="00C82E94">
        <w:rPr>
          <w:rFonts w:ascii="Times New Roman" w:hAnsi="Times New Roman" w:cs="Times New Roman"/>
          <w:sz w:val="24"/>
          <w:szCs w:val="24"/>
        </w:rPr>
        <w:t>Continue until you have exposed the entire skull and forehead</w:t>
      </w:r>
      <w:r w:rsidR="003F4EBD" w:rsidRPr="00C82E94">
        <w:rPr>
          <w:rFonts w:ascii="Times New Roman" w:hAnsi="Times New Roman" w:cs="Times New Roman"/>
          <w:sz w:val="24"/>
          <w:szCs w:val="24"/>
        </w:rPr>
        <w:t>,</w:t>
      </w:r>
      <w:r w:rsidRPr="00C82E94">
        <w:rPr>
          <w:rFonts w:ascii="Times New Roman" w:hAnsi="Times New Roman" w:cs="Times New Roman"/>
          <w:sz w:val="24"/>
          <w:szCs w:val="24"/>
        </w:rPr>
        <w:t xml:space="preserve"> taking care not to tear the scalp in any way. </w:t>
      </w:r>
    </w:p>
    <w:p w14:paraId="4EEF3DBD" w14:textId="77777777" w:rsidR="007C4502" w:rsidRPr="007C4502" w:rsidRDefault="007C4502" w:rsidP="007C4502">
      <w:pPr>
        <w:pStyle w:val="ListParagraph"/>
        <w:rPr>
          <w:rFonts w:ascii="Times New Roman" w:hAnsi="Times New Roman" w:cs="Times New Roman"/>
          <w:sz w:val="24"/>
          <w:szCs w:val="24"/>
          <w:u w:val="single"/>
        </w:rPr>
      </w:pPr>
    </w:p>
    <w:p w14:paraId="4B206037" w14:textId="087FA5A8" w:rsidR="00E846A2" w:rsidRPr="00C82E94" w:rsidRDefault="00E846A2" w:rsidP="00E846A2">
      <w:pPr>
        <w:pStyle w:val="ListParagraph"/>
        <w:numPr>
          <w:ilvl w:val="0"/>
          <w:numId w:val="1"/>
        </w:numPr>
        <w:rPr>
          <w:rFonts w:ascii="Times New Roman" w:hAnsi="Times New Roman" w:cs="Times New Roman"/>
          <w:sz w:val="24"/>
          <w:szCs w:val="24"/>
          <w:u w:val="single"/>
        </w:rPr>
      </w:pPr>
      <w:r w:rsidRPr="00C82E94">
        <w:rPr>
          <w:rFonts w:ascii="Times New Roman" w:hAnsi="Times New Roman" w:cs="Times New Roman"/>
          <w:sz w:val="24"/>
          <w:szCs w:val="24"/>
        </w:rPr>
        <w:lastRenderedPageBreak/>
        <w:t>Cut the</w:t>
      </w:r>
      <w:r w:rsidR="00EE6B1E">
        <w:rPr>
          <w:rFonts w:ascii="Times New Roman" w:hAnsi="Times New Roman" w:cs="Times New Roman"/>
          <w:sz w:val="24"/>
          <w:szCs w:val="24"/>
        </w:rPr>
        <w:t xml:space="preserve"> bilateral</w:t>
      </w:r>
      <w:r w:rsidRPr="00C82E94">
        <w:rPr>
          <w:rFonts w:ascii="Times New Roman" w:hAnsi="Times New Roman" w:cs="Times New Roman"/>
          <w:sz w:val="24"/>
          <w:szCs w:val="24"/>
        </w:rPr>
        <w:t xml:space="preserve"> temporal muscles in a semi-circular</w:t>
      </w:r>
      <w:r w:rsidR="00FC6E42">
        <w:rPr>
          <w:rFonts w:ascii="Times New Roman" w:hAnsi="Times New Roman" w:cs="Times New Roman"/>
          <w:sz w:val="24"/>
          <w:szCs w:val="24"/>
        </w:rPr>
        <w:t xml:space="preserve"> </w:t>
      </w:r>
      <w:r w:rsidRPr="00C82E94">
        <w:rPr>
          <w:rFonts w:ascii="Times New Roman" w:hAnsi="Times New Roman" w:cs="Times New Roman"/>
          <w:sz w:val="24"/>
          <w:szCs w:val="24"/>
        </w:rPr>
        <w:t>shape with your scalpel</w:t>
      </w:r>
      <w:r w:rsidR="00EE6B1E">
        <w:rPr>
          <w:rFonts w:ascii="Times New Roman" w:hAnsi="Times New Roman" w:cs="Times New Roman"/>
          <w:sz w:val="24"/>
          <w:szCs w:val="24"/>
        </w:rPr>
        <w:t>. S</w:t>
      </w:r>
      <w:r w:rsidRPr="00C82E94">
        <w:rPr>
          <w:rFonts w:ascii="Times New Roman" w:hAnsi="Times New Roman" w:cs="Times New Roman"/>
          <w:sz w:val="24"/>
          <w:szCs w:val="24"/>
        </w:rPr>
        <w:t>eparate them from the skull</w:t>
      </w:r>
      <w:r w:rsidR="00FC6E42">
        <w:rPr>
          <w:rFonts w:ascii="Times New Roman" w:hAnsi="Times New Roman" w:cs="Times New Roman"/>
          <w:sz w:val="24"/>
          <w:szCs w:val="24"/>
        </w:rPr>
        <w:t>, cutting along the skull while</w:t>
      </w:r>
      <w:r w:rsidR="00566546">
        <w:rPr>
          <w:rFonts w:ascii="Times New Roman" w:hAnsi="Times New Roman" w:cs="Times New Roman"/>
          <w:sz w:val="24"/>
          <w:szCs w:val="24"/>
        </w:rPr>
        <w:t xml:space="preserve"> </w:t>
      </w:r>
      <w:r w:rsidR="00EE6B1E">
        <w:rPr>
          <w:rFonts w:ascii="Times New Roman" w:hAnsi="Times New Roman" w:cs="Times New Roman"/>
          <w:sz w:val="24"/>
          <w:szCs w:val="24"/>
        </w:rPr>
        <w:t>pulling the tissue with</w:t>
      </w:r>
      <w:r w:rsidR="00FC6E42">
        <w:rPr>
          <w:rFonts w:ascii="Times New Roman" w:hAnsi="Times New Roman" w:cs="Times New Roman"/>
          <w:sz w:val="24"/>
          <w:szCs w:val="24"/>
        </w:rPr>
        <w:t xml:space="preserve"> your forceps to hold tension</w:t>
      </w:r>
      <w:r w:rsidRPr="00C82E94">
        <w:rPr>
          <w:rFonts w:ascii="Times New Roman" w:hAnsi="Times New Roman" w:cs="Times New Roman"/>
          <w:sz w:val="24"/>
          <w:szCs w:val="24"/>
        </w:rPr>
        <w:t>,</w:t>
      </w:r>
      <w:r w:rsidR="00EE6B1E">
        <w:rPr>
          <w:rFonts w:ascii="Times New Roman" w:hAnsi="Times New Roman" w:cs="Times New Roman"/>
          <w:sz w:val="24"/>
          <w:szCs w:val="24"/>
        </w:rPr>
        <w:t xml:space="preserve"> then</w:t>
      </w:r>
      <w:r w:rsidRPr="00C82E94">
        <w:rPr>
          <w:rFonts w:ascii="Times New Roman" w:hAnsi="Times New Roman" w:cs="Times New Roman"/>
          <w:sz w:val="24"/>
          <w:szCs w:val="24"/>
        </w:rPr>
        <w:t xml:space="preserve"> leaving them attached at the base. </w:t>
      </w:r>
    </w:p>
    <w:p w14:paraId="3417EEAE" w14:textId="77777777" w:rsidR="00E846A2" w:rsidRPr="00C82E94" w:rsidRDefault="00E846A2" w:rsidP="00E846A2">
      <w:pPr>
        <w:pStyle w:val="ListParagraph"/>
        <w:rPr>
          <w:rFonts w:ascii="Times New Roman" w:hAnsi="Times New Roman" w:cs="Times New Roman"/>
          <w:sz w:val="24"/>
          <w:szCs w:val="24"/>
          <w:u w:val="single"/>
        </w:rPr>
      </w:pPr>
    </w:p>
    <w:p w14:paraId="60BBB418" w14:textId="356525C1" w:rsidR="00E846A2" w:rsidRPr="00EE6B1E" w:rsidRDefault="00E846A2" w:rsidP="00EE6B1E">
      <w:pPr>
        <w:pStyle w:val="ListParagraph"/>
        <w:numPr>
          <w:ilvl w:val="0"/>
          <w:numId w:val="1"/>
        </w:numPr>
        <w:rPr>
          <w:rFonts w:ascii="Times New Roman" w:hAnsi="Times New Roman" w:cs="Times New Roman"/>
          <w:sz w:val="24"/>
          <w:szCs w:val="24"/>
          <w:u w:val="single"/>
        </w:rPr>
      </w:pPr>
      <w:r w:rsidRPr="00C82E94">
        <w:rPr>
          <w:rFonts w:ascii="Times New Roman" w:hAnsi="Times New Roman" w:cs="Times New Roman"/>
          <w:sz w:val="24"/>
          <w:szCs w:val="24"/>
        </w:rPr>
        <w:t>Make a V</w:t>
      </w:r>
      <w:r w:rsidR="003F4EBD" w:rsidRPr="00C82E94">
        <w:rPr>
          <w:rFonts w:ascii="Times New Roman" w:hAnsi="Times New Roman" w:cs="Times New Roman"/>
          <w:sz w:val="24"/>
          <w:szCs w:val="24"/>
        </w:rPr>
        <w:t>-</w:t>
      </w:r>
      <w:r w:rsidRPr="00C82E94">
        <w:rPr>
          <w:rFonts w:ascii="Times New Roman" w:hAnsi="Times New Roman" w:cs="Times New Roman"/>
          <w:sz w:val="24"/>
          <w:szCs w:val="24"/>
        </w:rPr>
        <w:t>shaped cut</w:t>
      </w:r>
      <w:r w:rsidR="00C359C5">
        <w:rPr>
          <w:rFonts w:ascii="Times New Roman" w:hAnsi="Times New Roman" w:cs="Times New Roman"/>
          <w:sz w:val="24"/>
          <w:szCs w:val="24"/>
        </w:rPr>
        <w:t xml:space="preserve"> (</w:t>
      </w:r>
      <w:r w:rsidR="00EE6B1E">
        <w:rPr>
          <w:rFonts w:ascii="Times New Roman" w:hAnsi="Times New Roman" w:cs="Times New Roman"/>
          <w:sz w:val="24"/>
          <w:szCs w:val="24"/>
        </w:rPr>
        <w:t>with the point</w:t>
      </w:r>
      <w:r w:rsidR="00C359C5">
        <w:rPr>
          <w:rFonts w:ascii="Times New Roman" w:hAnsi="Times New Roman" w:cs="Times New Roman"/>
          <w:sz w:val="24"/>
          <w:szCs w:val="24"/>
        </w:rPr>
        <w:t xml:space="preserve"> facing towards you)</w:t>
      </w:r>
      <w:r w:rsidRPr="00C82E94">
        <w:rPr>
          <w:rFonts w:ascii="Times New Roman" w:hAnsi="Times New Roman" w:cs="Times New Roman"/>
          <w:sz w:val="24"/>
          <w:szCs w:val="24"/>
        </w:rPr>
        <w:t xml:space="preserve"> in the skull with the </w:t>
      </w:r>
      <w:r w:rsidR="00EE6B1E">
        <w:rPr>
          <w:rFonts w:ascii="Times New Roman" w:hAnsi="Times New Roman" w:cs="Times New Roman"/>
          <w:sz w:val="24"/>
          <w:szCs w:val="24"/>
        </w:rPr>
        <w:t>autopsy saw</w:t>
      </w:r>
      <w:r w:rsidRPr="00C82E94">
        <w:rPr>
          <w:rFonts w:ascii="Times New Roman" w:hAnsi="Times New Roman" w:cs="Times New Roman"/>
          <w:sz w:val="24"/>
          <w:szCs w:val="24"/>
        </w:rPr>
        <w:t xml:space="preserve"> at the midline of the forehead. Extend the opening down behind the ears and around the back of the skull. </w:t>
      </w:r>
    </w:p>
    <w:p w14:paraId="1BF8E9F7" w14:textId="77777777" w:rsidR="00E846A2" w:rsidRPr="00C82E94" w:rsidRDefault="00E846A2" w:rsidP="00E846A2">
      <w:pPr>
        <w:pStyle w:val="ListParagraph"/>
        <w:rPr>
          <w:rFonts w:ascii="Times New Roman" w:hAnsi="Times New Roman" w:cs="Times New Roman"/>
          <w:sz w:val="24"/>
          <w:szCs w:val="24"/>
          <w:u w:val="single"/>
        </w:rPr>
      </w:pPr>
    </w:p>
    <w:p w14:paraId="37347C20" w14:textId="25AD5A6B" w:rsidR="00E846A2" w:rsidRPr="00C82E94" w:rsidRDefault="00E846A2" w:rsidP="00E846A2">
      <w:pPr>
        <w:pStyle w:val="ListParagraph"/>
        <w:numPr>
          <w:ilvl w:val="0"/>
          <w:numId w:val="1"/>
        </w:numPr>
        <w:rPr>
          <w:rFonts w:ascii="Times New Roman" w:hAnsi="Times New Roman" w:cs="Times New Roman"/>
          <w:sz w:val="24"/>
          <w:szCs w:val="24"/>
          <w:u w:val="single"/>
        </w:rPr>
      </w:pPr>
      <w:r w:rsidRPr="00C82E94">
        <w:rPr>
          <w:rFonts w:ascii="Times New Roman" w:hAnsi="Times New Roman" w:cs="Times New Roman"/>
          <w:sz w:val="24"/>
          <w:szCs w:val="24"/>
        </w:rPr>
        <w:t xml:space="preserve">Remove the skull and attached dura. </w:t>
      </w:r>
      <w:r w:rsidR="00EE6B1E">
        <w:rPr>
          <w:rFonts w:ascii="Times New Roman" w:hAnsi="Times New Roman" w:cs="Times New Roman"/>
          <w:sz w:val="24"/>
          <w:szCs w:val="24"/>
        </w:rPr>
        <w:t xml:space="preserve">You may need to use the T-handle to detach the skull cap from the rest of the skull. </w:t>
      </w:r>
      <w:r w:rsidRPr="00C82E94">
        <w:rPr>
          <w:rFonts w:ascii="Times New Roman" w:hAnsi="Times New Roman" w:cs="Times New Roman"/>
          <w:sz w:val="24"/>
          <w:szCs w:val="24"/>
        </w:rPr>
        <w:t xml:space="preserve">Using your scissors cut the optic nerves and detach the vessels at the circle of Willis. </w:t>
      </w:r>
    </w:p>
    <w:p w14:paraId="738AB7D5" w14:textId="77777777" w:rsidR="00E846A2" w:rsidRPr="00C82E94" w:rsidRDefault="00E846A2" w:rsidP="00E846A2">
      <w:pPr>
        <w:pStyle w:val="ListParagraph"/>
        <w:rPr>
          <w:rFonts w:ascii="Times New Roman" w:hAnsi="Times New Roman" w:cs="Times New Roman"/>
          <w:sz w:val="24"/>
          <w:szCs w:val="24"/>
          <w:u w:val="single"/>
        </w:rPr>
      </w:pPr>
    </w:p>
    <w:p w14:paraId="2BBB48E9" w14:textId="77777777" w:rsidR="00E846A2" w:rsidRPr="00C82E94" w:rsidRDefault="00E846A2" w:rsidP="00E846A2">
      <w:pPr>
        <w:pStyle w:val="ListParagraph"/>
        <w:numPr>
          <w:ilvl w:val="0"/>
          <w:numId w:val="1"/>
        </w:numPr>
        <w:rPr>
          <w:rFonts w:ascii="Times New Roman" w:hAnsi="Times New Roman" w:cs="Times New Roman"/>
          <w:sz w:val="24"/>
          <w:szCs w:val="24"/>
          <w:u w:val="single"/>
        </w:rPr>
      </w:pPr>
      <w:r w:rsidRPr="00C82E94">
        <w:rPr>
          <w:rFonts w:ascii="Times New Roman" w:hAnsi="Times New Roman" w:cs="Times New Roman"/>
          <w:sz w:val="24"/>
          <w:szCs w:val="24"/>
        </w:rPr>
        <w:t xml:space="preserve">Gently hold the brain to one side. Cut the dura at the base of the skull just below the temporal lobes in a </w:t>
      </w:r>
      <w:r w:rsidR="003F4EBD" w:rsidRPr="00C82E94">
        <w:rPr>
          <w:rFonts w:ascii="Times New Roman" w:hAnsi="Times New Roman" w:cs="Times New Roman"/>
          <w:sz w:val="24"/>
          <w:szCs w:val="24"/>
        </w:rPr>
        <w:t>semicircular</w:t>
      </w:r>
      <w:r w:rsidRPr="00C82E94">
        <w:rPr>
          <w:rFonts w:ascii="Times New Roman" w:hAnsi="Times New Roman" w:cs="Times New Roman"/>
          <w:sz w:val="24"/>
          <w:szCs w:val="24"/>
        </w:rPr>
        <w:t xml:space="preserve"> shape, following the contour of the bone. Be careful not to damage the brain on either side. </w:t>
      </w:r>
    </w:p>
    <w:p w14:paraId="4AE8E717" w14:textId="77777777" w:rsidR="00E846A2" w:rsidRPr="00C82E94" w:rsidRDefault="00E846A2" w:rsidP="00E846A2">
      <w:pPr>
        <w:pStyle w:val="ListParagraph"/>
        <w:rPr>
          <w:rFonts w:ascii="Times New Roman" w:hAnsi="Times New Roman" w:cs="Times New Roman"/>
          <w:sz w:val="24"/>
          <w:szCs w:val="24"/>
          <w:u w:val="single"/>
        </w:rPr>
      </w:pPr>
    </w:p>
    <w:p w14:paraId="63F62C07" w14:textId="4D04B965" w:rsidR="000213A9" w:rsidRPr="00C82E94" w:rsidRDefault="00E846A2" w:rsidP="000213A9">
      <w:pPr>
        <w:pStyle w:val="ListParagraph"/>
        <w:numPr>
          <w:ilvl w:val="0"/>
          <w:numId w:val="1"/>
        </w:numPr>
        <w:rPr>
          <w:rFonts w:ascii="Times New Roman" w:hAnsi="Times New Roman" w:cs="Times New Roman"/>
          <w:sz w:val="24"/>
          <w:szCs w:val="24"/>
          <w:u w:val="single"/>
        </w:rPr>
      </w:pPr>
      <w:r w:rsidRPr="00C82E94">
        <w:rPr>
          <w:rFonts w:ascii="Times New Roman" w:hAnsi="Times New Roman" w:cs="Times New Roman"/>
          <w:sz w:val="24"/>
          <w:szCs w:val="24"/>
        </w:rPr>
        <w:t xml:space="preserve">Sever the </w:t>
      </w:r>
      <w:r w:rsidR="00AC2A51">
        <w:rPr>
          <w:rFonts w:ascii="Times New Roman" w:hAnsi="Times New Roman" w:cs="Times New Roman"/>
          <w:sz w:val="24"/>
          <w:szCs w:val="24"/>
        </w:rPr>
        <w:t>brainstem</w:t>
      </w:r>
      <w:r w:rsidRPr="00C82E94">
        <w:rPr>
          <w:rFonts w:ascii="Times New Roman" w:hAnsi="Times New Roman" w:cs="Times New Roman"/>
          <w:sz w:val="24"/>
          <w:szCs w:val="24"/>
        </w:rPr>
        <w:t xml:space="preserve">, preserving as much of it as possible and gently remove the brain. </w:t>
      </w:r>
    </w:p>
    <w:p w14:paraId="7603FE1A" w14:textId="77777777" w:rsidR="000213A9" w:rsidRPr="00C82E94" w:rsidRDefault="000213A9" w:rsidP="000213A9">
      <w:pPr>
        <w:pStyle w:val="ListParagraph"/>
        <w:rPr>
          <w:rFonts w:ascii="Times New Roman" w:hAnsi="Times New Roman" w:cs="Times New Roman"/>
          <w:sz w:val="24"/>
          <w:szCs w:val="24"/>
        </w:rPr>
      </w:pPr>
    </w:p>
    <w:p w14:paraId="12382B6D" w14:textId="51496EE7" w:rsidR="00B1586C" w:rsidRPr="00C82E94" w:rsidRDefault="000213A9" w:rsidP="00B1586C">
      <w:pPr>
        <w:pStyle w:val="ListParagraph"/>
        <w:numPr>
          <w:ilvl w:val="0"/>
          <w:numId w:val="1"/>
        </w:numPr>
        <w:rPr>
          <w:rFonts w:ascii="Times New Roman" w:hAnsi="Times New Roman" w:cs="Times New Roman"/>
          <w:sz w:val="24"/>
          <w:szCs w:val="24"/>
          <w:u w:val="single"/>
        </w:rPr>
      </w:pPr>
      <w:r w:rsidRPr="00C82E94">
        <w:rPr>
          <w:rFonts w:ascii="Times New Roman" w:hAnsi="Times New Roman" w:cs="Times New Roman"/>
          <w:sz w:val="24"/>
          <w:szCs w:val="24"/>
        </w:rPr>
        <w:t xml:space="preserve">A. </w:t>
      </w:r>
      <w:r w:rsidRPr="00C82E94">
        <w:rPr>
          <w:rFonts w:ascii="Times New Roman" w:hAnsi="Times New Roman" w:cs="Times New Roman"/>
          <w:b/>
          <w:sz w:val="24"/>
          <w:szCs w:val="24"/>
        </w:rPr>
        <w:t>Full brain fix</w:t>
      </w:r>
      <w:r w:rsidRPr="00C82E94">
        <w:rPr>
          <w:rFonts w:ascii="Times New Roman" w:hAnsi="Times New Roman" w:cs="Times New Roman"/>
          <w:sz w:val="24"/>
          <w:szCs w:val="24"/>
        </w:rPr>
        <w:t>:</w:t>
      </w:r>
      <w:r w:rsidR="00D75233" w:rsidRPr="00C82E94">
        <w:rPr>
          <w:rFonts w:ascii="Times New Roman" w:hAnsi="Times New Roman" w:cs="Times New Roman"/>
          <w:sz w:val="24"/>
          <w:szCs w:val="24"/>
        </w:rPr>
        <w:t xml:space="preserve"> </w:t>
      </w:r>
      <w:r w:rsidR="00B1586C" w:rsidRPr="00C82E94">
        <w:rPr>
          <w:rFonts w:ascii="Times New Roman" w:hAnsi="Times New Roman" w:cs="Times New Roman"/>
          <w:sz w:val="24"/>
          <w:szCs w:val="24"/>
        </w:rPr>
        <w:t>Fix the entire brain by threading a piece of postmortem thread (longer than the diameter of the specimen bucket) underneath the vertebral-basilar artery to suspend the brain in a large bucket filled with at least 4L of 10% Formalin (this ensures that the brain does not rest on the bottom of the bucket and warp its morphology).</w:t>
      </w:r>
      <w:r w:rsidR="0044460C">
        <w:rPr>
          <w:rFonts w:ascii="Times New Roman" w:hAnsi="Times New Roman" w:cs="Times New Roman"/>
          <w:sz w:val="24"/>
          <w:szCs w:val="24"/>
        </w:rPr>
        <w:t xml:space="preserve"> </w:t>
      </w:r>
    </w:p>
    <w:p w14:paraId="0FE6B15E" w14:textId="77777777" w:rsidR="00B1586C" w:rsidRPr="00C82E94" w:rsidRDefault="00B1586C" w:rsidP="00B1586C">
      <w:pPr>
        <w:pStyle w:val="ListParagraph"/>
        <w:rPr>
          <w:rFonts w:ascii="Times New Roman" w:hAnsi="Times New Roman" w:cs="Times New Roman"/>
          <w:sz w:val="24"/>
          <w:szCs w:val="24"/>
          <w:u w:val="single"/>
        </w:rPr>
      </w:pPr>
    </w:p>
    <w:p w14:paraId="202F228A" w14:textId="339692F6" w:rsidR="000213A9" w:rsidRPr="00C82E94" w:rsidRDefault="000213A9" w:rsidP="000213A9">
      <w:pPr>
        <w:pStyle w:val="ListParagraph"/>
        <w:rPr>
          <w:rFonts w:ascii="Times New Roman" w:hAnsi="Times New Roman" w:cs="Times New Roman"/>
          <w:sz w:val="24"/>
          <w:szCs w:val="24"/>
        </w:rPr>
      </w:pPr>
      <w:r w:rsidRPr="00C82E94">
        <w:rPr>
          <w:rFonts w:ascii="Times New Roman" w:hAnsi="Times New Roman" w:cs="Times New Roman"/>
          <w:sz w:val="24"/>
          <w:szCs w:val="24"/>
        </w:rPr>
        <w:t xml:space="preserve">B. </w:t>
      </w:r>
      <w:r w:rsidRPr="00C82E94">
        <w:rPr>
          <w:rFonts w:ascii="Times New Roman" w:hAnsi="Times New Roman" w:cs="Times New Roman"/>
          <w:b/>
          <w:sz w:val="24"/>
          <w:szCs w:val="24"/>
        </w:rPr>
        <w:t>1 hemisphere fixed and 1 hemisphere frozen</w:t>
      </w:r>
      <w:r w:rsidRPr="00C82E94">
        <w:rPr>
          <w:rFonts w:ascii="Times New Roman" w:hAnsi="Times New Roman" w:cs="Times New Roman"/>
          <w:sz w:val="24"/>
          <w:szCs w:val="24"/>
        </w:rPr>
        <w:t xml:space="preserve">: </w:t>
      </w:r>
      <w:r w:rsidR="00B1586C" w:rsidRPr="00C82E94">
        <w:rPr>
          <w:rFonts w:ascii="Times New Roman" w:hAnsi="Times New Roman" w:cs="Times New Roman"/>
          <w:sz w:val="24"/>
          <w:szCs w:val="24"/>
        </w:rPr>
        <w:t>Based on dissection protocols, once the cerebrum of the brain</w:t>
      </w:r>
      <w:r w:rsidR="0044460C">
        <w:rPr>
          <w:rFonts w:ascii="Times New Roman" w:hAnsi="Times New Roman" w:cs="Times New Roman"/>
          <w:sz w:val="24"/>
          <w:szCs w:val="24"/>
        </w:rPr>
        <w:t xml:space="preserve"> and attached midbrain</w:t>
      </w:r>
      <w:r w:rsidR="00B1586C" w:rsidRPr="00C82E94">
        <w:rPr>
          <w:rFonts w:ascii="Times New Roman" w:hAnsi="Times New Roman" w:cs="Times New Roman"/>
          <w:sz w:val="24"/>
          <w:szCs w:val="24"/>
        </w:rPr>
        <w:t xml:space="preserve"> is cut mid-</w:t>
      </w:r>
      <w:r w:rsidR="0044460C" w:rsidRPr="00C82E94">
        <w:rPr>
          <w:rFonts w:ascii="Times New Roman" w:hAnsi="Times New Roman" w:cs="Times New Roman"/>
          <w:sz w:val="24"/>
          <w:szCs w:val="24"/>
        </w:rPr>
        <w:t>sagit</w:t>
      </w:r>
      <w:r w:rsidR="0044460C">
        <w:rPr>
          <w:rFonts w:ascii="Times New Roman" w:hAnsi="Times New Roman" w:cs="Times New Roman"/>
          <w:sz w:val="24"/>
          <w:szCs w:val="24"/>
        </w:rPr>
        <w:t>t</w:t>
      </w:r>
      <w:r w:rsidR="0044460C" w:rsidRPr="00C82E94">
        <w:rPr>
          <w:rFonts w:ascii="Times New Roman" w:hAnsi="Times New Roman" w:cs="Times New Roman"/>
          <w:sz w:val="24"/>
          <w:szCs w:val="24"/>
        </w:rPr>
        <w:t>al</w:t>
      </w:r>
      <w:r w:rsidR="0044460C">
        <w:rPr>
          <w:rFonts w:ascii="Times New Roman" w:hAnsi="Times New Roman" w:cs="Times New Roman"/>
          <w:sz w:val="24"/>
          <w:szCs w:val="24"/>
        </w:rPr>
        <w:t xml:space="preserve">, </w:t>
      </w:r>
      <w:r w:rsidR="00B1586C" w:rsidRPr="00C82E94">
        <w:rPr>
          <w:rFonts w:ascii="Times New Roman" w:hAnsi="Times New Roman" w:cs="Times New Roman"/>
          <w:sz w:val="24"/>
          <w:szCs w:val="24"/>
        </w:rPr>
        <w:t>place the desired fixed hemisphere in the specimen bucket</w:t>
      </w:r>
      <w:r w:rsidR="00EB7344">
        <w:rPr>
          <w:rFonts w:ascii="Times New Roman" w:hAnsi="Times New Roman" w:cs="Times New Roman"/>
          <w:sz w:val="24"/>
          <w:szCs w:val="24"/>
        </w:rPr>
        <w:t xml:space="preserve"> medial side face down</w:t>
      </w:r>
      <w:r w:rsidR="00B1586C" w:rsidRPr="00C82E94">
        <w:rPr>
          <w:rFonts w:ascii="Times New Roman" w:hAnsi="Times New Roman" w:cs="Times New Roman"/>
          <w:sz w:val="24"/>
          <w:szCs w:val="24"/>
        </w:rPr>
        <w:t xml:space="preserve"> and fill with 4% paraformaldehyde until hemisphere is fully covered. </w:t>
      </w:r>
    </w:p>
    <w:p w14:paraId="4B4CD53C" w14:textId="77777777" w:rsidR="00D75233" w:rsidRPr="00C82E94" w:rsidRDefault="00D75233" w:rsidP="000213A9">
      <w:pPr>
        <w:pStyle w:val="ListParagraph"/>
        <w:rPr>
          <w:rFonts w:ascii="Times New Roman" w:hAnsi="Times New Roman" w:cs="Times New Roman"/>
          <w:sz w:val="24"/>
          <w:szCs w:val="24"/>
        </w:rPr>
      </w:pPr>
    </w:p>
    <w:p w14:paraId="09F70B4E" w14:textId="1A1312CF" w:rsidR="003F21DE" w:rsidRPr="001B0E6E" w:rsidRDefault="001B0E6E" w:rsidP="001B0E6E">
      <w:pPr>
        <w:pStyle w:val="ListParagraph"/>
        <w:numPr>
          <w:ilvl w:val="0"/>
          <w:numId w:val="1"/>
        </w:numPr>
        <w:spacing w:line="240" w:lineRule="auto"/>
        <w:rPr>
          <w:rFonts w:ascii="Times New Roman" w:hAnsi="Times New Roman" w:cs="Times New Roman"/>
          <w:sz w:val="24"/>
          <w:szCs w:val="24"/>
          <w:u w:val="single"/>
        </w:rPr>
      </w:pPr>
      <w:r>
        <w:rPr>
          <w:rFonts w:ascii="Times New Roman" w:hAnsi="Times New Roman" w:cs="Times New Roman"/>
          <w:sz w:val="24"/>
          <w:szCs w:val="24"/>
        </w:rPr>
        <w:t xml:space="preserve">Place paper towels </w:t>
      </w:r>
      <w:r w:rsidR="00AC2A51">
        <w:rPr>
          <w:rFonts w:ascii="Times New Roman" w:hAnsi="Times New Roman" w:cs="Times New Roman"/>
          <w:sz w:val="24"/>
          <w:szCs w:val="24"/>
        </w:rPr>
        <w:t xml:space="preserve">inside the cranial cavity to absorb any leftover blood or drainage. </w:t>
      </w:r>
      <w:r w:rsidR="00D75233" w:rsidRPr="00C82E94">
        <w:rPr>
          <w:rFonts w:ascii="Times New Roman" w:hAnsi="Times New Roman" w:cs="Times New Roman"/>
          <w:sz w:val="24"/>
          <w:szCs w:val="24"/>
        </w:rPr>
        <w:t>To close incision, place skullcap</w:t>
      </w:r>
      <w:r w:rsidR="00D11252">
        <w:rPr>
          <w:rFonts w:ascii="Times New Roman" w:hAnsi="Times New Roman" w:cs="Times New Roman"/>
          <w:sz w:val="24"/>
          <w:szCs w:val="24"/>
        </w:rPr>
        <w:t xml:space="preserve"> back into place and suture</w:t>
      </w:r>
      <w:r w:rsidR="00D75233" w:rsidRPr="00C82E94">
        <w:rPr>
          <w:rFonts w:ascii="Times New Roman" w:hAnsi="Times New Roman" w:cs="Times New Roman"/>
          <w:sz w:val="24"/>
          <w:szCs w:val="24"/>
        </w:rPr>
        <w:t xml:space="preserve"> together both si</w:t>
      </w:r>
      <w:r w:rsidR="00731249">
        <w:rPr>
          <w:rFonts w:ascii="Times New Roman" w:hAnsi="Times New Roman" w:cs="Times New Roman"/>
          <w:sz w:val="24"/>
          <w:szCs w:val="24"/>
        </w:rPr>
        <w:t>des of the scalp using the doubl</w:t>
      </w:r>
      <w:r w:rsidR="00D75233" w:rsidRPr="00C82E94">
        <w:rPr>
          <w:rFonts w:ascii="Times New Roman" w:hAnsi="Times New Roman" w:cs="Times New Roman"/>
          <w:sz w:val="24"/>
          <w:szCs w:val="24"/>
        </w:rPr>
        <w:t>e curve</w:t>
      </w:r>
      <w:r w:rsidR="00731249">
        <w:rPr>
          <w:rFonts w:ascii="Times New Roman" w:hAnsi="Times New Roman" w:cs="Times New Roman"/>
          <w:sz w:val="24"/>
          <w:szCs w:val="24"/>
        </w:rPr>
        <w:t>d</w:t>
      </w:r>
      <w:r w:rsidR="00D75233" w:rsidRPr="00C82E94">
        <w:rPr>
          <w:rFonts w:ascii="Times New Roman" w:hAnsi="Times New Roman" w:cs="Times New Roman"/>
          <w:sz w:val="24"/>
          <w:szCs w:val="24"/>
        </w:rPr>
        <w:t xml:space="preserve"> postmortem needle and thread. Please do this step with care to avoid any damage to the skin before viewing/final arrangements</w:t>
      </w:r>
    </w:p>
    <w:p w14:paraId="0B8E63E5" w14:textId="77777777" w:rsidR="001B0E6E" w:rsidRPr="001B0E6E" w:rsidRDefault="001B0E6E" w:rsidP="001B0E6E">
      <w:pPr>
        <w:spacing w:line="240" w:lineRule="auto"/>
        <w:rPr>
          <w:rFonts w:ascii="Times New Roman" w:hAnsi="Times New Roman" w:cs="Times New Roman"/>
          <w:sz w:val="24"/>
          <w:szCs w:val="24"/>
          <w:u w:val="single"/>
        </w:rPr>
      </w:pPr>
      <w:bookmarkStart w:id="0" w:name="_GoBack"/>
      <w:bookmarkEnd w:id="0"/>
    </w:p>
    <w:p w14:paraId="1484CF4F" w14:textId="3A908AA9" w:rsidR="00E846A2" w:rsidRPr="001B0E6E" w:rsidRDefault="00EB7344" w:rsidP="001B0E6E">
      <w:pPr>
        <w:pStyle w:val="ListParagraph"/>
        <w:numPr>
          <w:ilvl w:val="0"/>
          <w:numId w:val="1"/>
        </w:numPr>
        <w:spacing w:line="240" w:lineRule="auto"/>
        <w:rPr>
          <w:rFonts w:ascii="Times New Roman" w:hAnsi="Times New Roman" w:cs="Times New Roman"/>
          <w:sz w:val="24"/>
          <w:szCs w:val="24"/>
          <w:u w:val="single"/>
        </w:rPr>
      </w:pPr>
      <w:r>
        <w:rPr>
          <w:rFonts w:ascii="Times New Roman" w:hAnsi="Times New Roman" w:cs="Times New Roman"/>
          <w:sz w:val="24"/>
          <w:szCs w:val="24"/>
        </w:rPr>
        <w:t xml:space="preserve">Once the incisions </w:t>
      </w:r>
      <w:r w:rsidR="001B0E6E">
        <w:rPr>
          <w:rFonts w:ascii="Times New Roman" w:hAnsi="Times New Roman" w:cs="Times New Roman"/>
          <w:sz w:val="24"/>
          <w:szCs w:val="24"/>
        </w:rPr>
        <w:t xml:space="preserve">are </w:t>
      </w:r>
      <w:r>
        <w:rPr>
          <w:rFonts w:ascii="Times New Roman" w:hAnsi="Times New Roman" w:cs="Times New Roman"/>
          <w:sz w:val="24"/>
          <w:szCs w:val="24"/>
        </w:rPr>
        <w:t>closed</w:t>
      </w:r>
      <w:r w:rsidR="001B0E6E">
        <w:rPr>
          <w:rFonts w:ascii="Times New Roman" w:hAnsi="Times New Roman" w:cs="Times New Roman"/>
          <w:sz w:val="24"/>
          <w:szCs w:val="24"/>
        </w:rPr>
        <w:t xml:space="preserve"> and the craniotomy is complete</w:t>
      </w:r>
      <w:r>
        <w:rPr>
          <w:rFonts w:ascii="Times New Roman" w:hAnsi="Times New Roman" w:cs="Times New Roman"/>
          <w:sz w:val="24"/>
          <w:szCs w:val="24"/>
        </w:rPr>
        <w:t xml:space="preserve">, </w:t>
      </w:r>
      <w:r w:rsidR="001B0E6E">
        <w:rPr>
          <w:rFonts w:ascii="Times New Roman" w:hAnsi="Times New Roman" w:cs="Times New Roman"/>
          <w:sz w:val="24"/>
          <w:szCs w:val="24"/>
        </w:rPr>
        <w:t xml:space="preserve">carefully </w:t>
      </w:r>
      <w:r w:rsidR="003F21DE">
        <w:rPr>
          <w:rFonts w:ascii="Times New Roman" w:hAnsi="Times New Roman" w:cs="Times New Roman"/>
          <w:sz w:val="24"/>
          <w:szCs w:val="24"/>
        </w:rPr>
        <w:t xml:space="preserve">remove the biohazard bag from under the decedent, </w:t>
      </w:r>
      <w:r w:rsidR="001B0E6E">
        <w:rPr>
          <w:rFonts w:ascii="Times New Roman" w:hAnsi="Times New Roman" w:cs="Times New Roman"/>
          <w:sz w:val="24"/>
          <w:szCs w:val="24"/>
        </w:rPr>
        <w:t xml:space="preserve">being careful to not spill any blood, drainage, etc., and place in the biohazard trash. Open the second large biohazard bag and again cover the decedent up to their </w:t>
      </w:r>
      <w:r w:rsidR="00AC2A51">
        <w:rPr>
          <w:rFonts w:ascii="Times New Roman" w:hAnsi="Times New Roman" w:cs="Times New Roman"/>
          <w:sz w:val="24"/>
          <w:szCs w:val="24"/>
        </w:rPr>
        <w:t>shoulders and</w:t>
      </w:r>
      <w:r w:rsidR="001B0E6E">
        <w:rPr>
          <w:rFonts w:ascii="Times New Roman" w:hAnsi="Times New Roman" w:cs="Times New Roman"/>
          <w:sz w:val="24"/>
          <w:szCs w:val="24"/>
        </w:rPr>
        <w:t xml:space="preserve"> tie the bag to secure for any additional drainage from the procedure. </w:t>
      </w:r>
    </w:p>
    <w:sectPr w:rsidR="00E846A2" w:rsidRPr="001B0E6E" w:rsidSect="00A17344">
      <w:headerReference w:type="default" r:id="rId7"/>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AE2969" w14:textId="77777777" w:rsidR="00532648" w:rsidRDefault="00532648" w:rsidP="00E846A2">
      <w:pPr>
        <w:spacing w:after="0" w:line="240" w:lineRule="auto"/>
      </w:pPr>
      <w:r>
        <w:separator/>
      </w:r>
    </w:p>
  </w:endnote>
  <w:endnote w:type="continuationSeparator" w:id="0">
    <w:p w14:paraId="59C92CD6" w14:textId="77777777" w:rsidR="00532648" w:rsidRDefault="00532648" w:rsidP="00E84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4B1359" w14:textId="77777777" w:rsidR="00532648" w:rsidRDefault="00532648" w:rsidP="00E846A2">
      <w:pPr>
        <w:spacing w:after="0" w:line="240" w:lineRule="auto"/>
      </w:pPr>
      <w:r>
        <w:separator/>
      </w:r>
    </w:p>
  </w:footnote>
  <w:footnote w:type="continuationSeparator" w:id="0">
    <w:p w14:paraId="241FB41B" w14:textId="77777777" w:rsidR="00532648" w:rsidRDefault="00532648" w:rsidP="00E846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534C0" w14:textId="2A180EA5" w:rsidR="00E846A2" w:rsidRDefault="00E846A2">
    <w:pPr>
      <w:pStyle w:val="Header"/>
    </w:pPr>
    <w:r>
      <w:tab/>
    </w:r>
    <w:r>
      <w:tab/>
      <w:t xml:space="preserve">UCI MIND Repository Brain Removal Protocol </w:t>
    </w:r>
    <w:r w:rsidR="00566546">
      <w:t>BG</w:t>
    </w:r>
  </w:p>
  <w:p w14:paraId="3A659F50" w14:textId="77777777" w:rsidR="00E846A2" w:rsidRDefault="00E846A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9D787D"/>
    <w:multiLevelType w:val="hybridMultilevel"/>
    <w:tmpl w:val="42EA8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6A2"/>
    <w:rsid w:val="000213A9"/>
    <w:rsid w:val="0012294A"/>
    <w:rsid w:val="001B0E6E"/>
    <w:rsid w:val="0023490E"/>
    <w:rsid w:val="002A6754"/>
    <w:rsid w:val="002F22BC"/>
    <w:rsid w:val="00343224"/>
    <w:rsid w:val="003F21DE"/>
    <w:rsid w:val="003F4EBD"/>
    <w:rsid w:val="0044460C"/>
    <w:rsid w:val="00532648"/>
    <w:rsid w:val="00565C52"/>
    <w:rsid w:val="00566546"/>
    <w:rsid w:val="005A41A0"/>
    <w:rsid w:val="00731249"/>
    <w:rsid w:val="00731FD9"/>
    <w:rsid w:val="007A4214"/>
    <w:rsid w:val="007B1F97"/>
    <w:rsid w:val="007C4502"/>
    <w:rsid w:val="00894E23"/>
    <w:rsid w:val="008D7B51"/>
    <w:rsid w:val="00963577"/>
    <w:rsid w:val="00964A79"/>
    <w:rsid w:val="009A413B"/>
    <w:rsid w:val="00A17344"/>
    <w:rsid w:val="00A43380"/>
    <w:rsid w:val="00AC2A51"/>
    <w:rsid w:val="00B1586C"/>
    <w:rsid w:val="00C359C5"/>
    <w:rsid w:val="00C82E94"/>
    <w:rsid w:val="00D07CD9"/>
    <w:rsid w:val="00D11252"/>
    <w:rsid w:val="00D75233"/>
    <w:rsid w:val="00DC27A4"/>
    <w:rsid w:val="00E846A2"/>
    <w:rsid w:val="00EB7344"/>
    <w:rsid w:val="00EE3618"/>
    <w:rsid w:val="00EE6B1E"/>
    <w:rsid w:val="00FC6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A14B5"/>
  <w15:chartTrackingRefBased/>
  <w15:docId w15:val="{6BA779C6-8FD7-4314-8214-DE53D2DB6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6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6A2"/>
  </w:style>
  <w:style w:type="paragraph" w:styleId="Footer">
    <w:name w:val="footer"/>
    <w:basedOn w:val="Normal"/>
    <w:link w:val="FooterChar"/>
    <w:uiPriority w:val="99"/>
    <w:unhideWhenUsed/>
    <w:rsid w:val="00E846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6A2"/>
  </w:style>
  <w:style w:type="paragraph" w:styleId="ListParagraph">
    <w:name w:val="List Paragraph"/>
    <w:basedOn w:val="Normal"/>
    <w:uiPriority w:val="34"/>
    <w:qFormat/>
    <w:rsid w:val="00E846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614</Words>
  <Characters>3504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A. Silva</dc:creator>
  <cp:keywords/>
  <dc:description/>
  <cp:lastModifiedBy>Brianna Gawronski</cp:lastModifiedBy>
  <cp:revision>3</cp:revision>
  <dcterms:created xsi:type="dcterms:W3CDTF">2025-08-27T19:33:00Z</dcterms:created>
  <dcterms:modified xsi:type="dcterms:W3CDTF">2025-08-27T21:39:00Z</dcterms:modified>
</cp:coreProperties>
</file>